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AD29F1" w:rsidRPr="00AD29F1" w:rsidTr="00AD29F1">
        <w:trPr>
          <w:tblCellSpacing w:w="0" w:type="dxa"/>
        </w:trPr>
        <w:tc>
          <w:tcPr>
            <w:tcW w:w="0" w:type="auto"/>
            <w:tcMar>
              <w:top w:w="120" w:type="dxa"/>
              <w:left w:w="300" w:type="dxa"/>
              <w:bottom w:w="135" w:type="dxa"/>
              <w:right w:w="300" w:type="dxa"/>
            </w:tcMar>
            <w:hideMark/>
          </w:tcPr>
          <w:p w:rsidR="00AD29F1" w:rsidRPr="00AD29F1" w:rsidRDefault="00AD29F1" w:rsidP="00AD29F1">
            <w:pPr>
              <w:spacing w:after="0" w:line="240" w:lineRule="auto"/>
              <w:jc w:val="center"/>
              <w:textAlignment w:val="baseline"/>
              <w:rPr>
                <w:rFonts w:ascii="inherit" w:eastAsia="Times New Roman" w:hAnsi="inherit" w:cs="Arial"/>
                <w:color w:val="373737"/>
                <w:sz w:val="36"/>
                <w:szCs w:val="36"/>
              </w:rPr>
            </w:pPr>
            <w:r w:rsidRPr="00AD29F1">
              <w:rPr>
                <w:rFonts w:ascii="inherit" w:eastAsia="Times New Roman" w:hAnsi="inherit" w:cs="Arial"/>
                <w:b/>
                <w:bCs/>
                <w:color w:val="373737"/>
                <w:sz w:val="36"/>
                <w:szCs w:val="36"/>
              </w:rPr>
              <w:t>IPS Foundation Launches the IPS Education Equity Fund To Meet the Social, Emotional and Academic Needs of Students</w:t>
            </w:r>
          </w:p>
        </w:tc>
      </w:tr>
    </w:tbl>
    <w:p w:rsidR="00AD29F1" w:rsidRPr="00AD29F1" w:rsidRDefault="00AD29F1" w:rsidP="00AD29F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D29F1" w:rsidRPr="00AD29F1" w:rsidTr="00AD29F1">
        <w:trPr>
          <w:trHeight w:val="15"/>
          <w:tblCellSpacing w:w="0" w:type="dxa"/>
        </w:trPr>
        <w:tc>
          <w:tcPr>
            <w:tcW w:w="5000" w:type="pct"/>
            <w:tcMar>
              <w:top w:w="120" w:type="dxa"/>
              <w:left w:w="300" w:type="dxa"/>
              <w:bottom w:w="13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AD29F1" w:rsidRPr="00AD29F1">
              <w:trPr>
                <w:trHeight w:val="15"/>
                <w:tblCellSpacing w:w="0" w:type="dxa"/>
                <w:jc w:val="center"/>
              </w:trPr>
              <w:tc>
                <w:tcPr>
                  <w:tcW w:w="0" w:type="auto"/>
                  <w:shd w:val="clear" w:color="auto" w:fill="373737"/>
                  <w:vAlign w:val="center"/>
                  <w:hideMark/>
                </w:tcPr>
                <w:p w:rsidR="00AD29F1" w:rsidRPr="00AD29F1" w:rsidRDefault="00AD29F1" w:rsidP="00AD29F1">
                  <w:pPr>
                    <w:spacing w:after="0" w:line="15" w:lineRule="atLeast"/>
                    <w:jc w:val="center"/>
                    <w:rPr>
                      <w:rFonts w:ascii="inherit" w:eastAsia="Times New Roman" w:hAnsi="inherit" w:cs="Times New Roman"/>
                      <w:sz w:val="24"/>
                      <w:szCs w:val="24"/>
                    </w:rPr>
                  </w:pPr>
                  <w:r w:rsidRPr="00AD29F1">
                    <w:rPr>
                      <w:rFonts w:ascii="inherit" w:eastAsia="Times New Roman" w:hAnsi="inherit" w:cs="Times New Roman"/>
                      <w:noProof/>
                      <w:sz w:val="24"/>
                      <w:szCs w:val="24"/>
                    </w:rPr>
                    <mc:AlternateContent>
                      <mc:Choice Requires="wps">
                        <w:drawing>
                          <wp:inline distT="0" distB="0" distL="0" distR="0">
                            <wp:extent cx="45720" cy="7620"/>
                            <wp:effectExtent l="0" t="0" r="0" b="0"/>
                            <wp:docPr id="1" name="Rectangle 1" descr="https://outlook.office365.com/mail/inbox/id/AAQkAGE1NzlkNzgxLTA1YTAtNDBkMS04ODVkLTU3YmQ3ZmYwMTM5ZgAQAKmXsLQeTylFkCuzg2BpCLQ%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6DCD7" id="Rectangle 1" o:spid="_x0000_s1026" alt="https://outlook.office365.com/mail/inbox/id/AAQkAGE1NzlkNzgxLTA1YTAtNDBkMS04ODVkLTU3YmQ3ZmYwMTM5ZgAQAKmXsLQeTylFkCuzg2BpCLQ%3D" style="width: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" filled="f" stroked="f">
                            <o:lock v:ext="edit" aspectratio="t"/>
                            <w10:anchorlock/>
                          </v:rect>
                        </w:pict>
                      </mc:Fallback>
                    </mc:AlternateContent>
                  </w:r>
                </w:p>
              </w:tc>
            </w:tr>
          </w:tbl>
          <w:p w:rsidR="00AD29F1" w:rsidRPr="00AD29F1" w:rsidRDefault="00AD29F1" w:rsidP="00AD29F1">
            <w:pPr>
              <w:spacing w:after="0" w:line="15" w:lineRule="atLeast"/>
              <w:jc w:val="center"/>
              <w:rPr>
                <w:rFonts w:ascii="inherit" w:eastAsia="Times New Roman" w:hAnsi="inherit" w:cs="Times New Roman"/>
                <w:color w:val="201F1E"/>
                <w:sz w:val="24"/>
                <w:szCs w:val="24"/>
              </w:rPr>
            </w:pPr>
          </w:p>
        </w:tc>
      </w:tr>
    </w:tbl>
    <w:p w:rsidR="00AD29F1" w:rsidRPr="00AD29F1" w:rsidRDefault="00AD29F1" w:rsidP="00AD29F1">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D29F1" w:rsidRPr="00AD29F1" w:rsidTr="00AD29F1">
        <w:trPr>
          <w:tblCellSpacing w:w="0" w:type="dxa"/>
        </w:trPr>
        <w:tc>
          <w:tcPr>
            <w:tcW w:w="0" w:type="auto"/>
            <w:shd w:val="clear" w:color="auto" w:fill="FFFFFF"/>
            <w:tcMar>
              <w:top w:w="120" w:type="dxa"/>
              <w:left w:w="300" w:type="dxa"/>
              <w:bottom w:w="135" w:type="dxa"/>
              <w:right w:w="300" w:type="dxa"/>
            </w:tcMar>
            <w:hideMark/>
          </w:tcPr>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April 10, 2020 - Indianapolis Public Schools (IPS) is proactively working to ensure that the inequities its students face daily - in the community, at home and in the classroom - don't continue into the 2020-21 school year, even in the midst of current school closures due to the Coronavirus (COVID-19).</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In a district where 65 percent of students qualify for free and reduced services, inequities become even more exacerbated during a national health crisis such as COVID-19. While the physical return to school is still uncertain, it is a given that students, staff and their families will have experienced unpredicted social and emotional strains during this public health crisis. Additionally, one of the most glaring inequities is the current lack of resources to implement full e-learning for all IPS students.</w:t>
            </w:r>
            <w:r w:rsidRPr="00AD29F1">
              <w:rPr>
                <w:rFonts w:ascii="inherit" w:eastAsia="Times New Roman" w:hAnsi="inherit" w:cs="Arial"/>
                <w:color w:val="373737"/>
                <w:bdr w:val="none" w:sz="0" w:space="0" w:color="auto" w:frame="1"/>
              </w:rPr>
              <w:br/>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The district's current Home Learning Plan is a hybrid education approach that includes paper packets for students in Grades K-8 and e-learning for Grades 9-12. Lack of resources creates a digital divide that potentially puts students at a significant learning disadvantage. </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 xml:space="preserve">The IPS Foundation has launched the IPS Education Equity Fund to help eradicate these inequities. The fund is </w:t>
            </w:r>
            <w:proofErr w:type="spellStart"/>
            <w:r w:rsidRPr="00AD29F1">
              <w:rPr>
                <w:rFonts w:ascii="inherit" w:eastAsia="Times New Roman" w:hAnsi="inherit" w:cs="Arial"/>
                <w:color w:val="373737"/>
                <w:bdr w:val="none" w:sz="0" w:space="0" w:color="auto" w:frame="1"/>
              </w:rPr>
              <w:t>designedto</w:t>
            </w:r>
            <w:proofErr w:type="spellEnd"/>
            <w:r w:rsidRPr="00AD29F1">
              <w:rPr>
                <w:rFonts w:ascii="inherit" w:eastAsia="Times New Roman" w:hAnsi="inherit" w:cs="Arial"/>
                <w:color w:val="373737"/>
                <w:bdr w:val="none" w:sz="0" w:space="0" w:color="auto" w:frame="1"/>
              </w:rPr>
              <w:t xml:space="preserve"> complement local relief efforts, including the recently launched city-sponsored Indianapolis E-Learning Fund - of which IPS is a part of - and to expand the capacity of IPS to meet the needs of students, staff and families who are disproportionately affected by COVID-19. </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b/>
                <w:bCs/>
                <w:color w:val="373737"/>
              </w:rPr>
              <w:t>The IPS Education Equity Fund focuses on:</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b/>
                <w:bCs/>
                <w:color w:val="373737"/>
              </w:rPr>
              <w:t>Rapid Response</w:t>
            </w:r>
            <w:r w:rsidRPr="00AD29F1">
              <w:rPr>
                <w:rFonts w:ascii="inherit" w:eastAsia="Times New Roman" w:hAnsi="inherit" w:cs="Arial"/>
                <w:b/>
                <w:bCs/>
                <w:color w:val="373737"/>
                <w:bdr w:val="none" w:sz="0" w:space="0" w:color="auto" w:frame="1"/>
              </w:rPr>
              <w:t>:</w:t>
            </w:r>
            <w:r w:rsidRPr="00AD29F1">
              <w:rPr>
                <w:rFonts w:ascii="inherit" w:eastAsia="Times New Roman" w:hAnsi="inherit" w:cs="Arial"/>
                <w:color w:val="373737"/>
                <w:bdr w:val="none" w:sz="0" w:space="0" w:color="auto" w:frame="1"/>
              </w:rPr>
              <w:t xml:space="preserve"> Quick distribution of funds will be prioritized to meet the district's evolving needs of students and families who are disproportionately affected by COVID-19.</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b/>
                <w:bCs/>
                <w:color w:val="373737"/>
              </w:rPr>
              <w:t>E-Learning</w:t>
            </w:r>
            <w:r w:rsidRPr="00AD29F1">
              <w:rPr>
                <w:rFonts w:ascii="inherit" w:eastAsia="Times New Roman" w:hAnsi="inherit" w:cs="Arial"/>
                <w:b/>
                <w:bCs/>
                <w:color w:val="373737"/>
                <w:bdr w:val="none" w:sz="0" w:space="0" w:color="auto" w:frame="1"/>
              </w:rPr>
              <w:t>:</w:t>
            </w:r>
            <w:r w:rsidRPr="00AD29F1">
              <w:rPr>
                <w:rFonts w:ascii="inherit" w:eastAsia="Times New Roman" w:hAnsi="inherit" w:cs="Arial"/>
                <w:color w:val="373737"/>
                <w:bdr w:val="none" w:sz="0" w:space="0" w:color="auto" w:frame="1"/>
              </w:rPr>
              <w:t xml:space="preserve"> Funds raised through the city-sponsored Indianapolis E-Learning Fund will be focused on device and internet accessibility. The IPS Education Equity Fund will cover any gaps necessary to launch and sustain 1:1 device and internet access and support districtwide teacher training.</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b/>
                <w:bCs/>
                <w:color w:val="373737"/>
              </w:rPr>
              <w:t xml:space="preserve">Recovery and Return: </w:t>
            </w:r>
            <w:r w:rsidRPr="00AD29F1">
              <w:rPr>
                <w:rFonts w:ascii="inherit" w:eastAsia="Times New Roman" w:hAnsi="inherit" w:cs="Arial"/>
                <w:color w:val="373737"/>
                <w:bdr w:val="none" w:sz="0" w:space="0" w:color="auto" w:frame="1"/>
              </w:rPr>
              <w:t>Funds will be used to provide additional resources for trauma-informed education, secondary trauma, mental health, physical wellness and transition planning for the return to classrooms. </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 xml:space="preserve">"Tackling even just part of this list requires tremendous financial support, and we need to do all of this and more. That's why this fund is so critical," said IPS Superintendent </w:t>
            </w:r>
            <w:proofErr w:type="spellStart"/>
            <w:r w:rsidRPr="00AD29F1">
              <w:rPr>
                <w:rFonts w:ascii="inherit" w:eastAsia="Times New Roman" w:hAnsi="inherit" w:cs="Arial"/>
                <w:color w:val="373737"/>
                <w:bdr w:val="none" w:sz="0" w:space="0" w:color="auto" w:frame="1"/>
              </w:rPr>
              <w:t>Aleesia</w:t>
            </w:r>
            <w:proofErr w:type="spellEnd"/>
            <w:r w:rsidRPr="00AD29F1">
              <w:rPr>
                <w:rFonts w:ascii="inherit" w:eastAsia="Times New Roman" w:hAnsi="inherit" w:cs="Arial"/>
                <w:color w:val="373737"/>
                <w:bdr w:val="none" w:sz="0" w:space="0" w:color="auto" w:frame="1"/>
              </w:rPr>
              <w:t xml:space="preserve"> Johnson. "School closures will have a negative impact on low-income families who disproportionately lack access to technology, internet service, food, childcare and healthcare services. Many of these families are black and brown. Our district's commitment to a Racial Equity Mindset makes it imperative that the collective 'we' make immediate plans to support all of our students and families." </w:t>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lastRenderedPageBreak/>
              <w:t xml:space="preserve">We are grateful for the initial support of this fund by the following sponsors: Salesforce, Chiefs for Change, American Health Network, APEX Benefits, Healthcare Initiatives Inc., and </w:t>
            </w:r>
            <w:proofErr w:type="spellStart"/>
            <w:r w:rsidRPr="00AD29F1">
              <w:rPr>
                <w:rFonts w:ascii="inherit" w:eastAsia="Times New Roman" w:hAnsi="inherit" w:cs="Arial"/>
                <w:color w:val="373737"/>
                <w:bdr w:val="none" w:sz="0" w:space="0" w:color="auto" w:frame="1"/>
              </w:rPr>
              <w:t>UnitedHealthcare</w:t>
            </w:r>
            <w:proofErr w:type="spellEnd"/>
            <w:r w:rsidRPr="00AD29F1">
              <w:rPr>
                <w:rFonts w:ascii="inherit" w:eastAsia="Times New Roman" w:hAnsi="inherit" w:cs="Arial"/>
                <w:color w:val="373737"/>
                <w:bdr w:val="none" w:sz="0" w:space="0" w:color="auto" w:frame="1"/>
              </w:rPr>
              <w:t>.</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 xml:space="preserve">"We're proud to partner with Indianapolis Public Schools to support e-learning initiatives which are incredibly important during these uncertain times," said </w:t>
            </w:r>
            <w:proofErr w:type="spellStart"/>
            <w:r w:rsidRPr="00AD29F1">
              <w:rPr>
                <w:rFonts w:ascii="inherit" w:eastAsia="Times New Roman" w:hAnsi="inherit" w:cs="Arial"/>
                <w:color w:val="373737"/>
                <w:bdr w:val="none" w:sz="0" w:space="0" w:color="auto" w:frame="1"/>
              </w:rPr>
              <w:t>Syam</w:t>
            </w:r>
            <w:proofErr w:type="spellEnd"/>
            <w:r w:rsidRPr="00AD29F1">
              <w:rPr>
                <w:rFonts w:ascii="inherit" w:eastAsia="Times New Roman" w:hAnsi="inherit" w:cs="Arial"/>
                <w:color w:val="373737"/>
                <w:bdr w:val="none" w:sz="0" w:space="0" w:color="auto" w:frame="1"/>
              </w:rPr>
              <w:t xml:space="preserve"> Nair, executive vice president of Technology at Salesforce. "It's critical that our communities work together to ensure students and families in need are supported and can continue to learn throughout this school year."</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rPr>
              <w:t xml:space="preserve">To make a gift online, go to </w:t>
            </w:r>
            <w:hyperlink r:id="rId4" w:tgtFrame="_blank" w:history="1">
              <w:r w:rsidRPr="00AD29F1">
                <w:rPr>
                  <w:rFonts w:ascii="inherit" w:eastAsia="Times New Roman" w:hAnsi="inherit" w:cs="Arial"/>
                  <w:color w:val="0000FF"/>
                  <w:u w:val="single"/>
                  <w:bdr w:val="none" w:sz="0" w:space="0" w:color="auto" w:frame="1"/>
                </w:rPr>
                <w:t>www.ipsfund.org</w:t>
              </w:r>
            </w:hyperlink>
            <w:r w:rsidRPr="00AD29F1">
              <w:rPr>
                <w:rFonts w:ascii="inherit" w:eastAsia="Times New Roman" w:hAnsi="inherit" w:cs="Arial"/>
                <w:color w:val="373737"/>
              </w:rPr>
              <w:t> or contact the IPS Foundation team:</w:t>
            </w:r>
          </w:p>
          <w:p w:rsidR="00AD29F1" w:rsidRPr="00AD29F1" w:rsidRDefault="00AD29F1" w:rsidP="00AD29F1">
            <w:pPr>
              <w:spacing w:after="0" w:line="240" w:lineRule="auto"/>
              <w:textAlignment w:val="baseline"/>
              <w:rPr>
                <w:rFonts w:ascii="inherit" w:eastAsia="Times New Roman" w:hAnsi="inherit" w:cs="Arial"/>
                <w:color w:val="373737"/>
              </w:rPr>
            </w:pPr>
            <w:bookmarkStart w:id="0" w:name="_GoBack"/>
            <w:bookmarkEnd w:id="0"/>
          </w:p>
          <w:p w:rsidR="00AD29F1" w:rsidRPr="00AD29F1" w:rsidRDefault="00AD29F1" w:rsidP="00AD29F1">
            <w:pPr>
              <w:spacing w:after="0" w:line="240" w:lineRule="auto"/>
              <w:textAlignment w:val="baseline"/>
              <w:rPr>
                <w:rFonts w:ascii="inherit" w:eastAsia="Times New Roman" w:hAnsi="inherit" w:cs="Arial"/>
                <w:color w:val="373737"/>
              </w:rPr>
            </w:pPr>
            <w:proofErr w:type="spellStart"/>
            <w:r w:rsidRPr="00AD29F1">
              <w:rPr>
                <w:rFonts w:ascii="inherit" w:eastAsia="Times New Roman" w:hAnsi="inherit" w:cs="Arial"/>
                <w:color w:val="373737"/>
                <w:bdr w:val="none" w:sz="0" w:space="0" w:color="auto" w:frame="1"/>
              </w:rPr>
              <w:t>Stephannie</w:t>
            </w:r>
            <w:proofErr w:type="spellEnd"/>
            <w:r w:rsidRPr="00AD29F1">
              <w:rPr>
                <w:rFonts w:ascii="inherit" w:eastAsia="Times New Roman" w:hAnsi="inherit" w:cs="Arial"/>
                <w:color w:val="373737"/>
                <w:bdr w:val="none" w:sz="0" w:space="0" w:color="auto" w:frame="1"/>
              </w:rPr>
              <w:t xml:space="preserve"> Bailey | sbailey@ipsef.org | 317.979.7469</w:t>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 xml:space="preserve">Kelly </w:t>
            </w:r>
            <w:proofErr w:type="spellStart"/>
            <w:r w:rsidRPr="00AD29F1">
              <w:rPr>
                <w:rFonts w:ascii="inherit" w:eastAsia="Times New Roman" w:hAnsi="inherit" w:cs="Arial"/>
                <w:color w:val="373737"/>
                <w:bdr w:val="none" w:sz="0" w:space="0" w:color="auto" w:frame="1"/>
              </w:rPr>
              <w:t>Karbowicz</w:t>
            </w:r>
            <w:proofErr w:type="spellEnd"/>
            <w:r w:rsidRPr="00AD29F1">
              <w:rPr>
                <w:rFonts w:ascii="inherit" w:eastAsia="Times New Roman" w:hAnsi="inherit" w:cs="Arial"/>
                <w:color w:val="373737"/>
                <w:bdr w:val="none" w:sz="0" w:space="0" w:color="auto" w:frame="1"/>
              </w:rPr>
              <w:t xml:space="preserve"> Riley | kriley@ipsef.org | 440.622.4947</w:t>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 </w:t>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rPr>
              <w:t> </w:t>
            </w:r>
          </w:p>
          <w:p w:rsidR="00AD29F1" w:rsidRPr="00AD29F1" w:rsidRDefault="00AD29F1" w:rsidP="00AD29F1">
            <w:pPr>
              <w:spacing w:after="0" w:line="240" w:lineRule="auto"/>
              <w:textAlignment w:val="baseline"/>
              <w:rPr>
                <w:rFonts w:ascii="inherit" w:eastAsia="Times New Roman" w:hAnsi="inherit" w:cs="Arial"/>
                <w:color w:val="373737"/>
              </w:rPr>
            </w:pPr>
            <w:r w:rsidRPr="00AD29F1">
              <w:rPr>
                <w:rFonts w:ascii="inherit" w:eastAsia="Times New Roman" w:hAnsi="inherit" w:cs="Arial"/>
                <w:color w:val="373737"/>
              </w:rPr>
              <w:t> </w:t>
            </w:r>
          </w:p>
          <w:p w:rsidR="00AD29F1" w:rsidRPr="00AD29F1" w:rsidRDefault="00AD29F1" w:rsidP="00AD29F1">
            <w:pPr>
              <w:spacing w:after="0" w:line="240" w:lineRule="auto"/>
              <w:textAlignment w:val="baseline"/>
              <w:rPr>
                <w:rFonts w:ascii="inherit" w:eastAsia="Times New Roman" w:hAnsi="inherit" w:cs="Arial"/>
                <w:color w:val="373737"/>
              </w:rPr>
            </w:pPr>
          </w:p>
          <w:p w:rsidR="00AD29F1" w:rsidRPr="00AD29F1" w:rsidRDefault="00AD29F1" w:rsidP="00AD29F1">
            <w:pPr>
              <w:spacing w:after="0" w:line="240" w:lineRule="auto"/>
              <w:jc w:val="center"/>
              <w:textAlignment w:val="baseline"/>
              <w:rPr>
                <w:rFonts w:ascii="inherit" w:eastAsia="Times New Roman" w:hAnsi="inherit" w:cs="Arial"/>
                <w:color w:val="373737"/>
              </w:rPr>
            </w:pPr>
            <w:r w:rsidRPr="00AD29F1">
              <w:rPr>
                <w:rFonts w:ascii="inherit" w:eastAsia="Times New Roman" w:hAnsi="inherit" w:cs="Arial"/>
                <w:color w:val="373737"/>
                <w:bdr w:val="none" w:sz="0" w:space="0" w:color="auto" w:frame="1"/>
              </w:rPr>
              <w:t>###</w:t>
            </w:r>
          </w:p>
        </w:tc>
      </w:tr>
    </w:tbl>
    <w:p w:rsidR="00405BFE" w:rsidRDefault="00405BFE"/>
    <w:sectPr w:rsidR="00405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F1"/>
    <w:rsid w:val="00405BFE"/>
    <w:rsid w:val="00A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123B6-967E-41DF-8071-1BADD5F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29F1"/>
    <w:rPr>
      <w:b/>
      <w:bCs/>
    </w:rPr>
  </w:style>
  <w:style w:type="character" w:styleId="Hyperlink">
    <w:name w:val="Hyperlink"/>
    <w:basedOn w:val="DefaultParagraphFont"/>
    <w:uiPriority w:val="99"/>
    <w:semiHidden/>
    <w:unhideWhenUsed/>
    <w:rsid w:val="00AD2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52">
      <w:bodyDiv w:val="1"/>
      <w:marLeft w:val="0"/>
      <w:marRight w:val="0"/>
      <w:marTop w:val="0"/>
      <w:marBottom w:val="0"/>
      <w:divBdr>
        <w:top w:val="none" w:sz="0" w:space="0" w:color="auto"/>
        <w:left w:val="none" w:sz="0" w:space="0" w:color="auto"/>
        <w:bottom w:val="none" w:sz="0" w:space="0" w:color="auto"/>
        <w:right w:val="none" w:sz="0" w:space="0" w:color="auto"/>
      </w:divBdr>
      <w:divsChild>
        <w:div w:id="2136943956">
          <w:marLeft w:val="0"/>
          <w:marRight w:val="0"/>
          <w:marTop w:val="0"/>
          <w:marBottom w:val="0"/>
          <w:divBdr>
            <w:top w:val="none" w:sz="0" w:space="0" w:color="auto"/>
            <w:left w:val="none" w:sz="0" w:space="0" w:color="auto"/>
            <w:bottom w:val="none" w:sz="0" w:space="0" w:color="auto"/>
            <w:right w:val="none" w:sz="0" w:space="0" w:color="auto"/>
          </w:divBdr>
        </w:div>
        <w:div w:id="1421104470">
          <w:marLeft w:val="0"/>
          <w:marRight w:val="0"/>
          <w:marTop w:val="0"/>
          <w:marBottom w:val="0"/>
          <w:divBdr>
            <w:top w:val="none" w:sz="0" w:space="0" w:color="auto"/>
            <w:left w:val="none" w:sz="0" w:space="0" w:color="auto"/>
            <w:bottom w:val="none" w:sz="0" w:space="0" w:color="auto"/>
            <w:right w:val="none" w:sz="0" w:space="0" w:color="auto"/>
          </w:divBdr>
          <w:divsChild>
            <w:div w:id="328753268">
              <w:marLeft w:val="0"/>
              <w:marRight w:val="0"/>
              <w:marTop w:val="0"/>
              <w:marBottom w:val="0"/>
              <w:divBdr>
                <w:top w:val="none" w:sz="0" w:space="0" w:color="auto"/>
                <w:left w:val="none" w:sz="0" w:space="0" w:color="auto"/>
                <w:bottom w:val="none" w:sz="0" w:space="0" w:color="auto"/>
                <w:right w:val="none" w:sz="0" w:space="0" w:color="auto"/>
              </w:divBdr>
              <w:divsChild>
                <w:div w:id="696197399">
                  <w:marLeft w:val="0"/>
                  <w:marRight w:val="0"/>
                  <w:marTop w:val="0"/>
                  <w:marBottom w:val="0"/>
                  <w:divBdr>
                    <w:top w:val="none" w:sz="0" w:space="0" w:color="auto"/>
                    <w:left w:val="none" w:sz="0" w:space="0" w:color="auto"/>
                    <w:bottom w:val="none" w:sz="0" w:space="0" w:color="auto"/>
                    <w:right w:val="none" w:sz="0" w:space="0" w:color="auto"/>
                  </w:divBdr>
                  <w:divsChild>
                    <w:div w:id="113406327">
                      <w:marLeft w:val="0"/>
                      <w:marRight w:val="0"/>
                      <w:marTop w:val="0"/>
                      <w:marBottom w:val="0"/>
                      <w:divBdr>
                        <w:top w:val="none" w:sz="0" w:space="0" w:color="auto"/>
                        <w:left w:val="none" w:sz="0" w:space="0" w:color="auto"/>
                        <w:bottom w:val="none" w:sz="0" w:space="0" w:color="auto"/>
                        <w:right w:val="none" w:sz="0" w:space="0" w:color="auto"/>
                      </w:divBdr>
                    </w:div>
                    <w:div w:id="337736544">
                      <w:marLeft w:val="0"/>
                      <w:marRight w:val="0"/>
                      <w:marTop w:val="0"/>
                      <w:marBottom w:val="0"/>
                      <w:divBdr>
                        <w:top w:val="none" w:sz="0" w:space="0" w:color="auto"/>
                        <w:left w:val="none" w:sz="0" w:space="0" w:color="auto"/>
                        <w:bottom w:val="none" w:sz="0" w:space="0" w:color="auto"/>
                        <w:right w:val="none" w:sz="0" w:space="0" w:color="auto"/>
                      </w:divBdr>
                    </w:div>
                    <w:div w:id="1701398421">
                      <w:marLeft w:val="0"/>
                      <w:marRight w:val="0"/>
                      <w:marTop w:val="0"/>
                      <w:marBottom w:val="0"/>
                      <w:divBdr>
                        <w:top w:val="none" w:sz="0" w:space="0" w:color="auto"/>
                        <w:left w:val="none" w:sz="0" w:space="0" w:color="auto"/>
                        <w:bottom w:val="none" w:sz="0" w:space="0" w:color="auto"/>
                        <w:right w:val="none" w:sz="0" w:space="0" w:color="auto"/>
                      </w:divBdr>
                    </w:div>
                    <w:div w:id="982201886">
                      <w:marLeft w:val="0"/>
                      <w:marRight w:val="0"/>
                      <w:marTop w:val="0"/>
                      <w:marBottom w:val="0"/>
                      <w:divBdr>
                        <w:top w:val="none" w:sz="0" w:space="0" w:color="auto"/>
                        <w:left w:val="none" w:sz="0" w:space="0" w:color="auto"/>
                        <w:bottom w:val="none" w:sz="0" w:space="0" w:color="auto"/>
                        <w:right w:val="none" w:sz="0" w:space="0" w:color="auto"/>
                      </w:divBdr>
                    </w:div>
                    <w:div w:id="845437696">
                      <w:marLeft w:val="0"/>
                      <w:marRight w:val="0"/>
                      <w:marTop w:val="0"/>
                      <w:marBottom w:val="0"/>
                      <w:divBdr>
                        <w:top w:val="none" w:sz="0" w:space="0" w:color="auto"/>
                        <w:left w:val="none" w:sz="0" w:space="0" w:color="auto"/>
                        <w:bottom w:val="none" w:sz="0" w:space="0" w:color="auto"/>
                        <w:right w:val="none" w:sz="0" w:space="0" w:color="auto"/>
                      </w:divBdr>
                    </w:div>
                    <w:div w:id="979921924">
                      <w:marLeft w:val="0"/>
                      <w:marRight w:val="0"/>
                      <w:marTop w:val="0"/>
                      <w:marBottom w:val="0"/>
                      <w:divBdr>
                        <w:top w:val="none" w:sz="0" w:space="0" w:color="auto"/>
                        <w:left w:val="none" w:sz="0" w:space="0" w:color="auto"/>
                        <w:bottom w:val="none" w:sz="0" w:space="0" w:color="auto"/>
                        <w:right w:val="none" w:sz="0" w:space="0" w:color="auto"/>
                      </w:divBdr>
                    </w:div>
                    <w:div w:id="153566078">
                      <w:marLeft w:val="0"/>
                      <w:marRight w:val="0"/>
                      <w:marTop w:val="0"/>
                      <w:marBottom w:val="0"/>
                      <w:divBdr>
                        <w:top w:val="none" w:sz="0" w:space="0" w:color="auto"/>
                        <w:left w:val="none" w:sz="0" w:space="0" w:color="auto"/>
                        <w:bottom w:val="none" w:sz="0" w:space="0" w:color="auto"/>
                        <w:right w:val="none" w:sz="0" w:space="0" w:color="auto"/>
                      </w:divBdr>
                    </w:div>
                    <w:div w:id="1686783414">
                      <w:marLeft w:val="0"/>
                      <w:marRight w:val="0"/>
                      <w:marTop w:val="0"/>
                      <w:marBottom w:val="0"/>
                      <w:divBdr>
                        <w:top w:val="none" w:sz="0" w:space="0" w:color="auto"/>
                        <w:left w:val="none" w:sz="0" w:space="0" w:color="auto"/>
                        <w:bottom w:val="none" w:sz="0" w:space="0" w:color="auto"/>
                        <w:right w:val="none" w:sz="0" w:space="0" w:color="auto"/>
                      </w:divBdr>
                    </w:div>
                    <w:div w:id="1848255219">
                      <w:marLeft w:val="0"/>
                      <w:marRight w:val="0"/>
                      <w:marTop w:val="0"/>
                      <w:marBottom w:val="0"/>
                      <w:divBdr>
                        <w:top w:val="none" w:sz="0" w:space="0" w:color="auto"/>
                        <w:left w:val="none" w:sz="0" w:space="0" w:color="auto"/>
                        <w:bottom w:val="none" w:sz="0" w:space="0" w:color="auto"/>
                        <w:right w:val="none" w:sz="0" w:space="0" w:color="auto"/>
                      </w:divBdr>
                    </w:div>
                    <w:div w:id="1248534280">
                      <w:marLeft w:val="0"/>
                      <w:marRight w:val="0"/>
                      <w:marTop w:val="0"/>
                      <w:marBottom w:val="0"/>
                      <w:divBdr>
                        <w:top w:val="none" w:sz="0" w:space="0" w:color="auto"/>
                        <w:left w:val="none" w:sz="0" w:space="0" w:color="auto"/>
                        <w:bottom w:val="none" w:sz="0" w:space="0" w:color="auto"/>
                        <w:right w:val="none" w:sz="0" w:space="0" w:color="auto"/>
                      </w:divBdr>
                    </w:div>
                    <w:div w:id="436410472">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039818877">
                      <w:marLeft w:val="0"/>
                      <w:marRight w:val="0"/>
                      <w:marTop w:val="0"/>
                      <w:marBottom w:val="0"/>
                      <w:divBdr>
                        <w:top w:val="none" w:sz="0" w:space="0" w:color="auto"/>
                        <w:left w:val="none" w:sz="0" w:space="0" w:color="auto"/>
                        <w:bottom w:val="none" w:sz="0" w:space="0" w:color="auto"/>
                        <w:right w:val="none" w:sz="0" w:space="0" w:color="auto"/>
                      </w:divBdr>
                    </w:div>
                    <w:div w:id="1370690006">
                      <w:marLeft w:val="0"/>
                      <w:marRight w:val="0"/>
                      <w:marTop w:val="0"/>
                      <w:marBottom w:val="0"/>
                      <w:divBdr>
                        <w:top w:val="none" w:sz="0" w:space="0" w:color="auto"/>
                        <w:left w:val="none" w:sz="0" w:space="0" w:color="auto"/>
                        <w:bottom w:val="none" w:sz="0" w:space="0" w:color="auto"/>
                        <w:right w:val="none" w:sz="0" w:space="0" w:color="auto"/>
                      </w:divBdr>
                    </w:div>
                    <w:div w:id="1045640822">
                      <w:marLeft w:val="0"/>
                      <w:marRight w:val="0"/>
                      <w:marTop w:val="0"/>
                      <w:marBottom w:val="0"/>
                      <w:divBdr>
                        <w:top w:val="none" w:sz="0" w:space="0" w:color="auto"/>
                        <w:left w:val="none" w:sz="0" w:space="0" w:color="auto"/>
                        <w:bottom w:val="none" w:sz="0" w:space="0" w:color="auto"/>
                        <w:right w:val="none" w:sz="0" w:space="0" w:color="auto"/>
                      </w:divBdr>
                    </w:div>
                    <w:div w:id="1991592415">
                      <w:marLeft w:val="0"/>
                      <w:marRight w:val="0"/>
                      <w:marTop w:val="0"/>
                      <w:marBottom w:val="0"/>
                      <w:divBdr>
                        <w:top w:val="none" w:sz="0" w:space="0" w:color="auto"/>
                        <w:left w:val="none" w:sz="0" w:space="0" w:color="auto"/>
                        <w:bottom w:val="none" w:sz="0" w:space="0" w:color="auto"/>
                        <w:right w:val="none" w:sz="0" w:space="0" w:color="auto"/>
                      </w:divBdr>
                    </w:div>
                    <w:div w:id="48575686">
                      <w:marLeft w:val="0"/>
                      <w:marRight w:val="0"/>
                      <w:marTop w:val="0"/>
                      <w:marBottom w:val="0"/>
                      <w:divBdr>
                        <w:top w:val="none" w:sz="0" w:space="0" w:color="auto"/>
                        <w:left w:val="none" w:sz="0" w:space="0" w:color="auto"/>
                        <w:bottom w:val="none" w:sz="0" w:space="0" w:color="auto"/>
                        <w:right w:val="none" w:sz="0" w:space="0" w:color="auto"/>
                      </w:divBdr>
                    </w:div>
                    <w:div w:id="409160309">
                      <w:marLeft w:val="0"/>
                      <w:marRight w:val="0"/>
                      <w:marTop w:val="0"/>
                      <w:marBottom w:val="0"/>
                      <w:divBdr>
                        <w:top w:val="none" w:sz="0" w:space="0" w:color="auto"/>
                        <w:left w:val="none" w:sz="0" w:space="0" w:color="auto"/>
                        <w:bottom w:val="none" w:sz="0" w:space="0" w:color="auto"/>
                        <w:right w:val="none" w:sz="0" w:space="0" w:color="auto"/>
                      </w:divBdr>
                    </w:div>
                    <w:div w:id="212813204">
                      <w:marLeft w:val="0"/>
                      <w:marRight w:val="0"/>
                      <w:marTop w:val="0"/>
                      <w:marBottom w:val="0"/>
                      <w:divBdr>
                        <w:top w:val="none" w:sz="0" w:space="0" w:color="auto"/>
                        <w:left w:val="none" w:sz="0" w:space="0" w:color="auto"/>
                        <w:bottom w:val="none" w:sz="0" w:space="0" w:color="auto"/>
                        <w:right w:val="none" w:sz="0" w:space="0" w:color="auto"/>
                      </w:divBdr>
                    </w:div>
                    <w:div w:id="1412696977">
                      <w:marLeft w:val="0"/>
                      <w:marRight w:val="0"/>
                      <w:marTop w:val="0"/>
                      <w:marBottom w:val="0"/>
                      <w:divBdr>
                        <w:top w:val="none" w:sz="0" w:space="0" w:color="auto"/>
                        <w:left w:val="none" w:sz="0" w:space="0" w:color="auto"/>
                        <w:bottom w:val="none" w:sz="0" w:space="0" w:color="auto"/>
                        <w:right w:val="none" w:sz="0" w:space="0" w:color="auto"/>
                      </w:divBdr>
                    </w:div>
                    <w:div w:id="926185200">
                      <w:marLeft w:val="0"/>
                      <w:marRight w:val="0"/>
                      <w:marTop w:val="0"/>
                      <w:marBottom w:val="0"/>
                      <w:divBdr>
                        <w:top w:val="none" w:sz="0" w:space="0" w:color="auto"/>
                        <w:left w:val="none" w:sz="0" w:space="0" w:color="auto"/>
                        <w:bottom w:val="none" w:sz="0" w:space="0" w:color="auto"/>
                        <w:right w:val="none" w:sz="0" w:space="0" w:color="auto"/>
                      </w:divBdr>
                    </w:div>
                    <w:div w:id="2089424777">
                      <w:marLeft w:val="0"/>
                      <w:marRight w:val="0"/>
                      <w:marTop w:val="0"/>
                      <w:marBottom w:val="0"/>
                      <w:divBdr>
                        <w:top w:val="none" w:sz="0" w:space="0" w:color="auto"/>
                        <w:left w:val="none" w:sz="0" w:space="0" w:color="auto"/>
                        <w:bottom w:val="none" w:sz="0" w:space="0" w:color="auto"/>
                        <w:right w:val="none" w:sz="0" w:space="0" w:color="auto"/>
                      </w:divBdr>
                    </w:div>
                    <w:div w:id="2010061226">
                      <w:marLeft w:val="0"/>
                      <w:marRight w:val="0"/>
                      <w:marTop w:val="0"/>
                      <w:marBottom w:val="0"/>
                      <w:divBdr>
                        <w:top w:val="none" w:sz="0" w:space="0" w:color="auto"/>
                        <w:left w:val="none" w:sz="0" w:space="0" w:color="auto"/>
                        <w:bottom w:val="none" w:sz="0" w:space="0" w:color="auto"/>
                        <w:right w:val="none" w:sz="0" w:space="0" w:color="auto"/>
                      </w:divBdr>
                    </w:div>
                    <w:div w:id="773211894">
                      <w:marLeft w:val="0"/>
                      <w:marRight w:val="0"/>
                      <w:marTop w:val="0"/>
                      <w:marBottom w:val="0"/>
                      <w:divBdr>
                        <w:top w:val="none" w:sz="0" w:space="0" w:color="auto"/>
                        <w:left w:val="none" w:sz="0" w:space="0" w:color="auto"/>
                        <w:bottom w:val="none" w:sz="0" w:space="0" w:color="auto"/>
                        <w:right w:val="none" w:sz="0" w:space="0" w:color="auto"/>
                      </w:divBdr>
                    </w:div>
                    <w:div w:id="1886871247">
                      <w:marLeft w:val="0"/>
                      <w:marRight w:val="0"/>
                      <w:marTop w:val="0"/>
                      <w:marBottom w:val="0"/>
                      <w:divBdr>
                        <w:top w:val="none" w:sz="0" w:space="0" w:color="auto"/>
                        <w:left w:val="none" w:sz="0" w:space="0" w:color="auto"/>
                        <w:bottom w:val="none" w:sz="0" w:space="0" w:color="auto"/>
                        <w:right w:val="none" w:sz="0" w:space="0" w:color="auto"/>
                      </w:divBdr>
                    </w:div>
                    <w:div w:id="1043287165">
                      <w:marLeft w:val="0"/>
                      <w:marRight w:val="0"/>
                      <w:marTop w:val="0"/>
                      <w:marBottom w:val="0"/>
                      <w:divBdr>
                        <w:top w:val="none" w:sz="0" w:space="0" w:color="auto"/>
                        <w:left w:val="none" w:sz="0" w:space="0" w:color="auto"/>
                        <w:bottom w:val="none" w:sz="0" w:space="0" w:color="auto"/>
                        <w:right w:val="none" w:sz="0" w:space="0" w:color="auto"/>
                      </w:divBdr>
                    </w:div>
                    <w:div w:id="2137217149">
                      <w:marLeft w:val="0"/>
                      <w:marRight w:val="0"/>
                      <w:marTop w:val="0"/>
                      <w:marBottom w:val="0"/>
                      <w:divBdr>
                        <w:top w:val="none" w:sz="0" w:space="0" w:color="auto"/>
                        <w:left w:val="none" w:sz="0" w:space="0" w:color="auto"/>
                        <w:bottom w:val="none" w:sz="0" w:space="0" w:color="auto"/>
                        <w:right w:val="none" w:sz="0" w:space="0" w:color="auto"/>
                      </w:divBdr>
                    </w:div>
                    <w:div w:id="1292978586">
                      <w:marLeft w:val="0"/>
                      <w:marRight w:val="0"/>
                      <w:marTop w:val="0"/>
                      <w:marBottom w:val="0"/>
                      <w:divBdr>
                        <w:top w:val="none" w:sz="0" w:space="0" w:color="auto"/>
                        <w:left w:val="none" w:sz="0" w:space="0" w:color="auto"/>
                        <w:bottom w:val="none" w:sz="0" w:space="0" w:color="auto"/>
                        <w:right w:val="none" w:sz="0" w:space="0" w:color="auto"/>
                      </w:divBdr>
                    </w:div>
                    <w:div w:id="11500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20.rs6.net/tn.jsp?f=001MhpNCfLJjh38RV2nIe_x47edxSFFWVW9WQpghyEbzANDZM5hPiKAUuzau7KkiZBh-kxNpmjZ567qNZ-Qr39n63ZvTAUT1roDEb9Q6b8ILzMOZ5IWheva-_ijb5UNnSKXzmukjz_Xrszt6jjSm7rwBcaOHYoWDQLvWmBsNa8xZkQ=&amp;c=cYFvNAXJBab-eOV6u_El0I4o6T88PiDBZaYpuISf8c0cbvVKgB2ECw==&amp;ch=y0TjcLgil5U4309PV-R_rxIiIiYh69a2karxZjcoqfIDVSnKbd4I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2020-04-10T14:29:00Z</dcterms:created>
  <dcterms:modified xsi:type="dcterms:W3CDTF">2020-04-10T17:38:00Z</dcterms:modified>
</cp:coreProperties>
</file>